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39470A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Финансово-хозяйственная деятельность</w:t>
      </w:r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9470A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Ознакомиться с плановыми и фактическими показателями деятельности учреждения и проведением закупок можно на официальном сайте для размещения информации о государственных (муниципальных) учреждениях: </w:t>
      </w:r>
      <w:hyperlink r:id="rId4" w:history="1">
        <w:r w:rsidRPr="0039470A">
          <w:rPr>
            <w:rFonts w:ascii="Tahoma" w:eastAsia="Times New Roman" w:hAnsi="Tahoma" w:cs="Tahoma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https://www.bus.gov.ru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9470A"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EE744C" wp14:editId="217E313F">
            <wp:extent cx="5143500" cy="1476375"/>
            <wp:effectExtent l="0" t="0" r="0" b="9525"/>
            <wp:docPr id="1" name="Рисунок 1" descr="https://ds38.detsad.tver.ru/wp-content/uploads/sites/53/2021/04/pfkhd_5f4f0eacba06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38.detsad.tver.ru/wp-content/uploads/sites/53/2021/04/pfkhd_5f4f0eacba06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7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План финансово-хозяйственной деятельности  </w:t>
        </w:r>
        <w:r w:rsidRPr="0039470A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 2020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8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План финансово-хозяйственной деятельности</w:t>
        </w:r>
      </w:hyperlink>
      <w:hyperlink r:id="rId9" w:history="1">
        <w:r w:rsidRPr="0039470A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 2019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10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План финансово-хозяйственной деятельности</w:t>
        </w:r>
      </w:hyperlink>
      <w:hyperlink r:id="rId11" w:history="1">
        <w:r w:rsidRPr="0039470A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 2018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12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План финансово-хозяйственной деятельности </w:t>
        </w:r>
      </w:hyperlink>
      <w:hyperlink r:id="rId13" w:history="1">
        <w:r w:rsidRPr="0039470A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 2017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9470A"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DF052B1" wp14:editId="5C96F460">
            <wp:extent cx="9525000" cy="6734175"/>
            <wp:effectExtent l="0" t="0" r="0" b="9525"/>
            <wp:docPr id="2" name="Рисунок 2" descr="https://ds38.detsad.tver.ru/wp-content/uploads/sites/53/2021/04/bxlzywrpay0ymdezlnj1gsh_59f1a7254fec1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38.detsad.tver.ru/wp-content/uploads/sites/53/2021/04/bxlzywrpay0ymdezlnj1gsh_59f1a7254fec1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16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Муниципальное задание 2021 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17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Муниципальное задание 2020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18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Муниципальное задание 2019-г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9470A">
        <w:rPr>
          <w:rFonts w:ascii="Tahoma" w:eastAsia="Times New Roman" w:hAnsi="Tahoma" w:cs="Tahoma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М</w:t>
      </w:r>
      <w:hyperlink r:id="rId19" w:history="1">
        <w:r w:rsidRPr="0039470A">
          <w:rPr>
            <w:rFonts w:ascii="Tahoma" w:eastAsia="Times New Roman" w:hAnsi="Tahoma" w:cs="Tahoma"/>
            <w:i/>
            <w:i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униципальное  задание на 2018 г.</w:t>
        </w:r>
      </w:hyperlink>
    </w:p>
    <w:p w:rsidR="0039470A" w:rsidRPr="0039470A" w:rsidRDefault="0039470A" w:rsidP="003947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hyperlink r:id="rId20" w:history="1">
        <w:r w:rsidRPr="0039470A">
          <w:rPr>
            <w:rFonts w:ascii="Tahoma" w:eastAsia="Times New Roman" w:hAnsi="Tahoma" w:cs="Tahoma"/>
            <w:i/>
            <w:iCs/>
            <w:color w:val="993366"/>
            <w:sz w:val="24"/>
            <w:szCs w:val="24"/>
            <w:u w:val="single"/>
            <w:bdr w:val="none" w:sz="0" w:space="0" w:color="auto" w:frame="1"/>
            <w:lang w:eastAsia="ru-RU"/>
          </w:rPr>
          <w:t>Муниципальное задание на 2017 год</w:t>
        </w:r>
      </w:hyperlink>
    </w:p>
    <w:p w:rsidR="004A691B" w:rsidRDefault="004A691B">
      <w:bookmarkStart w:id="0" w:name="_GoBack"/>
      <w:bookmarkEnd w:id="0"/>
    </w:p>
    <w:sectPr w:rsidR="004A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0A"/>
    <w:rsid w:val="0039470A"/>
    <w:rsid w:val="004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A5570-A1CD-4D5B-87BC-3B80BC4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f%d0%bb%d0%b0%d0%bd-%d1%84%d1%85%d0%b4-2020/" TargetMode="External"/><Relationship Id="rId13" Type="http://schemas.openxmlformats.org/officeDocument/2006/relationships/hyperlink" Target="https://ds38.detsad.tver.ru/%d0%b4%d0%be%d0%ba%d1%83%d0%bc%d0%b5%d0%bd%d1%82%d1%8b-3/1%d0%bf%d0%bb%d0%b0%d0%bd-%d1%84%d1%85%d0%b4-2017/" TargetMode="External"/><Relationship Id="rId18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c%d1%83%d0%bd%d0%b8%d1%86%d0%b8%d0%bf%d0%b0%d0%bb%d1%8c%d0%bd%d0%be%d0%b5-%d0%b7%d0%b0%d0%b4%d0%b0%d0%bd%d0%b8%d0%b5-2019-%d0%b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f%d0%bb%d0%b0%d0%bd-%d1%84%d1%85%d0%b4-2020/" TargetMode="External"/><Relationship Id="rId12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f%d0%bb%d0%b0%d0%bd-%d1%84%d1%85%d0%b4-2020/" TargetMode="External"/><Relationship Id="rId17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c%d1%83%d0%bd%d0%b8%d1%86%d0%b8%d0%bf%d0%b0%d0%bb%d1%8c%d0%bd%d0%be%d0%b5-%d0%b7%d0%b0%d0%b4%d0%b0%d0%bd%d0%b8%d0%b5-20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c%d1%83%d0%bd%d0%b8%d1%86%d0%b8%d0%bf%d0%b0%d0%bb%d1%8c%d0%bd%d0%be%d0%b5-%d0%b7%d0%b0%d0%b4%d0%b0%d0%bd%d0%b8%d0%b5-2020/" TargetMode="External"/><Relationship Id="rId20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c%d1%83%d0%bd%d0%b8%d1%86%d0%b8%d0%bf%d0%b0%d0%bb%d1%8c%d0%bd%d0%be%d0%b5-%d0%b7%d0%b0%d0%b4%d0%b0%d0%bd%d0%b8%d0%b5-%d0%bd%d0%b0-2017-%d0%b3%d0%be%d0%b4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f%d0%bb%d0%b0%d0%bd-%d1%84%d1%85%d0%b4-2018-%d0%b3%d0%be%d0%b4-wecompress-com/" TargetMode="External"/><Relationship Id="rId5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pfkhd_5f4f0eacba062/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f%d0%bb%d0%b0%d0%bd-%d1%84%d1%85%d0%b4-2020/" TargetMode="External"/><Relationship Id="rId19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c%d1%83%d0%bd-%d0%b7%d0%b0%d0%b4%d0%b0%d0%bd%d0%b8%d0%b5-%d0%bd%d0%b0-2018/" TargetMode="External"/><Relationship Id="rId4" Type="http://schemas.openxmlformats.org/officeDocument/2006/relationships/hyperlink" Target="https://www.bus.gov.ru/" TargetMode="External"/><Relationship Id="rId9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%d0%bf%d0%bb%d0%b0%d0%bd-%d1%84%d1%85%d0%b4-2019-%d0%b3/" TargetMode="External"/><Relationship Id="rId14" Type="http://schemas.openxmlformats.org/officeDocument/2006/relationships/hyperlink" Target="https://ds38.detsad.tver.ru/%d1%84%d0%b8%d0%bd%d0%b0%d0%bd%d1%81%d0%be%d0%b2%d0%be-%d1%85%d0%be%d0%b7%d1%8f%d0%b9%d1%81%d1%82%d0%b2%d0%b5%d0%bd%d0%bd%d0%b0%d1%8f-%d0%b4%d0%b5%d1%8f%d1%82%d0%b5%d0%bb%d1%8c%d0%bd%d0%be%d1%81%d1%82/bxlzywrpay0ymdezlnj1gsh_59f1a7254fec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ДС38</dc:creator>
  <cp:keywords/>
  <dc:description/>
  <cp:lastModifiedBy>ДС38</cp:lastModifiedBy>
  <cp:revision>2</cp:revision>
  <dcterms:created xsi:type="dcterms:W3CDTF">2025-07-01T09:21:00Z</dcterms:created>
  <dcterms:modified xsi:type="dcterms:W3CDTF">2025-07-01T09:22:00Z</dcterms:modified>
</cp:coreProperties>
</file>